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334B35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B56A47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1B1D06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1B1D06" w:rsidRPr="008F7715" w:rsidRDefault="001B1D06" w:rsidP="001B1D06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健體-E-B3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1B1D06" w:rsidRPr="005612AB" w:rsidRDefault="001B1D06" w:rsidP="001B1D06">
            <w:pPr>
              <w:rPr>
                <w:rFonts w:ascii="標楷體" w:eastAsia="標楷體" w:hAnsi="標楷體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1B1D06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676"/>
        <w:gridCol w:w="3100"/>
        <w:gridCol w:w="1972"/>
        <w:gridCol w:w="1550"/>
        <w:gridCol w:w="1690"/>
        <w:gridCol w:w="1268"/>
      </w:tblGrid>
      <w:tr w:rsidR="00126102" w:rsidRPr="00126102" w:rsidTr="001B1D06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D06" w:rsidRPr="00126102" w:rsidTr="00DF4425">
        <w:trPr>
          <w:trHeight w:val="1304"/>
        </w:trPr>
        <w:tc>
          <w:tcPr>
            <w:tcW w:w="172" w:type="pct"/>
            <w:vAlign w:val="center"/>
          </w:tcPr>
          <w:p w:rsidR="001B1D06" w:rsidRPr="00D149D8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1B1D06" w:rsidRPr="00DA5207" w:rsidRDefault="001B1D06" w:rsidP="001B1D0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2-III-10  能複誦和吟唱簡易的歌謠韻文。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能使用適當的音樂語彙，描述各類音樂作品及唱奏表現，以分享美感經驗。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1B1D06" w:rsidRPr="005612AB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簡易歌謠、韻文、短文、故事及短劇。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樂器的分類、基礎演奏技巧，以及獨奏、齊奏與合奏等演奏形式。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音樂元素，如：曲調、調式等。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音樂符號與讀譜方式，如： 音樂術語、唱名法等。記譜法，如：圖形譜、簡譜、五線譜等。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直笛、棒球、樂樂棒球、羽球、籃球、生活科學王、創意機關王、程式設計、桌遊、英語、閱讀。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lastRenderedPageBreak/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B56A47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EC3B5E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1B1D06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E-B1 具備「聽、說、讀、寫、作」的基本語文素養，並具有生</w:t>
            </w:r>
            <w:r w:rsidRPr="000D6EDC">
              <w:rPr>
                <w:rFonts w:ascii="標楷體" w:eastAsia="標楷體" w:hAnsi="標楷體" w:hint="eastAsia"/>
              </w:rPr>
              <w:lastRenderedPageBreak/>
              <w:t>活所需的基礎數理、肢體及藝術等符號知能，能以同理心應用在生活與人際溝通。</w:t>
            </w:r>
          </w:p>
          <w:p w:rsidR="001B1D06" w:rsidRDefault="001B1D06" w:rsidP="001B1D06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1B1D06" w:rsidRPr="008F7715" w:rsidRDefault="001B1D06" w:rsidP="001B1D06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健體-E-B3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健體-E-C2</w:t>
            </w:r>
          </w:p>
          <w:p w:rsidR="001B1D06" w:rsidRPr="00B471EE" w:rsidRDefault="001B1D06" w:rsidP="001B1D06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1B1D06" w:rsidRPr="005612AB" w:rsidRDefault="001B1D06" w:rsidP="001B1D06">
            <w:pPr>
              <w:rPr>
                <w:rFonts w:ascii="標楷體" w:eastAsia="標楷體" w:hAnsi="標楷體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1B1D06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1B1D06" w:rsidRPr="00126102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1B1D06" w:rsidRPr="00B604DB" w:rsidRDefault="001B1D06" w:rsidP="001B1D0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1B1D06" w:rsidRPr="00126102" w:rsidRDefault="001B1D06" w:rsidP="001B1D06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D06" w:rsidRPr="00126102" w:rsidTr="00B471EE">
        <w:trPr>
          <w:trHeight w:val="1304"/>
        </w:trPr>
        <w:tc>
          <w:tcPr>
            <w:tcW w:w="172" w:type="pct"/>
            <w:vAlign w:val="center"/>
          </w:tcPr>
          <w:p w:rsidR="001B1D06" w:rsidRPr="00D149D8" w:rsidRDefault="001B1D06" w:rsidP="001B1D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  <w:r w:rsidR="00EC3B5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1B1D06" w:rsidRPr="00DA5207" w:rsidRDefault="001B1D06" w:rsidP="001B1D0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/20</w:t>
            </w:r>
          </w:p>
        </w:tc>
        <w:tc>
          <w:tcPr>
            <w:tcW w:w="867" w:type="pct"/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2-III-10  能複誦和吟唱簡易的歌謠韻文。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能使用適當的音樂語彙，描述各類音樂作品及唱奏表現，以分享美感經驗。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1B1D06" w:rsidRPr="005612AB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簡易歌謠、韻文、短文、故事及短劇。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樂器的分類、基礎演奏技巧，以及獨奏、齊奏與合奏等演奏形式。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音樂元素，如：曲調、調式等。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音樂符號與讀譜方式，如： 音樂術語、唱名法等。記譜法，如：圖形譜、簡譜、五線譜等。</w:t>
            </w:r>
          </w:p>
          <w:p w:rsidR="001B1D06" w:rsidRPr="003B0E49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1B1D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1B1D06" w:rsidRPr="00252706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3.在社團中學習專長技能，能以專長參賽展演或增進休閒樂趣。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1B1D06" w:rsidRPr="00F12F71" w:rsidRDefault="001B1D06" w:rsidP="001B1D0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1B1D06" w:rsidRPr="00126102" w:rsidRDefault="001B1D06" w:rsidP="001B1D0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8A23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E749A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EC3B5E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學年度彈性學習課程計畫─社團活動教學進度表(第一學期)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You are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Fa’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8A234C" w:rsidRDefault="008A234C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E749A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8A234C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EC3B5E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EC3B5E" w:rsidRPr="00F76C7E" w:rsidTr="00EC3B5E">
        <w:tc>
          <w:tcPr>
            <w:tcW w:w="988" w:type="dxa"/>
          </w:tcPr>
          <w:p w:rsidR="00EC3B5E" w:rsidRPr="00F76C7E" w:rsidRDefault="00EC3B5E" w:rsidP="007F0823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01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EC3B5E" w:rsidRPr="00F7601C" w:rsidRDefault="00EC3B5E" w:rsidP="007F08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  <w:r w:rsidR="00EC3B5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39" w:rsidRDefault="008B1A39" w:rsidP="001E09F9">
      <w:r>
        <w:separator/>
      </w:r>
    </w:p>
  </w:endnote>
  <w:endnote w:type="continuationSeparator" w:id="0">
    <w:p w:rsidR="008B1A39" w:rsidRDefault="008B1A3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39" w:rsidRDefault="008B1A39" w:rsidP="001E09F9">
      <w:r>
        <w:separator/>
      </w:r>
    </w:p>
  </w:footnote>
  <w:footnote w:type="continuationSeparator" w:id="0">
    <w:p w:rsidR="008B1A39" w:rsidRDefault="008B1A3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11" w:rsidRDefault="008B2811" w:rsidP="008B2811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8B2811" w:rsidRDefault="002C282B" w:rsidP="008B28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1D06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34B35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36D85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5EBB"/>
    <w:rsid w:val="008262C3"/>
    <w:rsid w:val="00830277"/>
    <w:rsid w:val="0087419E"/>
    <w:rsid w:val="00877B86"/>
    <w:rsid w:val="00881AE8"/>
    <w:rsid w:val="00890A07"/>
    <w:rsid w:val="008A234C"/>
    <w:rsid w:val="008A6A78"/>
    <w:rsid w:val="008B1A39"/>
    <w:rsid w:val="008B2175"/>
    <w:rsid w:val="008B2811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310C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56A47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C3B5E"/>
    <w:rsid w:val="00EE064C"/>
    <w:rsid w:val="00F024D0"/>
    <w:rsid w:val="00F03297"/>
    <w:rsid w:val="00F032DA"/>
    <w:rsid w:val="00F240EF"/>
    <w:rsid w:val="00F24DF8"/>
    <w:rsid w:val="00F26D01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1043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5C08-1E94-49DD-9149-9072B04B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8</cp:revision>
  <cp:lastPrinted>2019-03-26T07:40:00Z</cp:lastPrinted>
  <dcterms:created xsi:type="dcterms:W3CDTF">2023-07-02T15:30:00Z</dcterms:created>
  <dcterms:modified xsi:type="dcterms:W3CDTF">2025-05-07T01:52:00Z</dcterms:modified>
</cp:coreProperties>
</file>